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8FB65" w14:textId="3E74C3EA" w:rsidR="001B0C41" w:rsidRDefault="009B7A2C" w:rsidP="009B7A2C">
      <w:pPr>
        <w:bidi/>
        <w:jc w:val="center"/>
        <w:rPr>
          <w:rtl/>
        </w:rPr>
      </w:pPr>
      <w:r>
        <w:rPr>
          <w:rFonts w:hint="cs"/>
          <w:rtl/>
        </w:rPr>
        <w:t xml:space="preserve">מדריך למורה </w:t>
      </w:r>
      <w:r>
        <w:rPr>
          <w:rtl/>
        </w:rPr>
        <w:t>–</w:t>
      </w:r>
      <w:r>
        <w:rPr>
          <w:rFonts w:hint="cs"/>
          <w:rtl/>
        </w:rPr>
        <w:t xml:space="preserve"> תכנון לנארי לשאלון 382 </w:t>
      </w:r>
      <w:proofErr w:type="spellStart"/>
      <w:r>
        <w:rPr>
          <w:rFonts w:hint="cs"/>
          <w:rtl/>
        </w:rPr>
        <w:t>תכ"ל</w:t>
      </w:r>
      <w:proofErr w:type="spellEnd"/>
      <w:r>
        <w:rPr>
          <w:rFonts w:hint="cs"/>
          <w:rtl/>
        </w:rPr>
        <w:t xml:space="preserve"> חדשה</w:t>
      </w:r>
    </w:p>
    <w:p w14:paraId="208CBC01" w14:textId="25E0D4E9" w:rsidR="009B7A2C" w:rsidRDefault="009B7A2C" w:rsidP="009B7A2C">
      <w:pPr>
        <w:bidi/>
        <w:rPr>
          <w:rtl/>
        </w:rPr>
      </w:pPr>
      <w:r>
        <w:rPr>
          <w:rFonts w:hint="cs"/>
          <w:rtl/>
        </w:rPr>
        <w:t xml:space="preserve">החוברת מותאמת </w:t>
      </w:r>
      <w:proofErr w:type="spellStart"/>
      <w:r>
        <w:rPr>
          <w:rFonts w:hint="cs"/>
          <w:rtl/>
        </w:rPr>
        <w:t>לתכ"ל</w:t>
      </w:r>
      <w:proofErr w:type="spellEnd"/>
      <w:r>
        <w:rPr>
          <w:rFonts w:hint="cs"/>
          <w:rtl/>
        </w:rPr>
        <w:t xml:space="preserve"> החדשה פרט לנושא של קווי גובה. על מנת למצוא מקסימום/מינימום של פונקציית מטרה , ניתן להציב את קודקודי התחום בפונקציית המטרה ולמצוא את הנדרש. בכל מקום שיש הפניה לקווי גובה, ניתן לשנות את הניסוח ולחשב מקסימום/מינימום של </w:t>
      </w:r>
      <w:r w:rsidR="00BF186B">
        <w:rPr>
          <w:rFonts w:hint="cs"/>
          <w:rtl/>
        </w:rPr>
        <w:t>פונקציית המטרה באמצעות הקודקודים.</w:t>
      </w:r>
    </w:p>
    <w:p w14:paraId="36553F3A" w14:textId="4D2D7FB7" w:rsidR="009B7A2C" w:rsidRDefault="009B7A2C" w:rsidP="009B7A2C">
      <w:pPr>
        <w:bidi/>
        <w:rPr>
          <w:rtl/>
        </w:rPr>
      </w:pPr>
      <w:r>
        <w:rPr>
          <w:rFonts w:hint="cs"/>
          <w:rtl/>
        </w:rPr>
        <w:t xml:space="preserve">פרט לחוברת יש </w:t>
      </w:r>
      <w:proofErr w:type="spellStart"/>
      <w:r>
        <w:rPr>
          <w:rFonts w:hint="cs"/>
          <w:rtl/>
        </w:rPr>
        <w:t>בתכנית</w:t>
      </w:r>
      <w:proofErr w:type="spellEnd"/>
      <w:r>
        <w:rPr>
          <w:rFonts w:hint="cs"/>
          <w:rtl/>
        </w:rPr>
        <w:t xml:space="preserve"> הלימודים דוגמאות והנחיות להוראת הנושא.</w:t>
      </w:r>
    </w:p>
    <w:p w14:paraId="65896C64" w14:textId="77777777" w:rsidR="009B7A2C" w:rsidRDefault="009B7A2C" w:rsidP="009B7A2C">
      <w:pPr>
        <w:bidi/>
        <w:rPr>
          <w:rFonts w:hint="cs"/>
          <w:rtl/>
        </w:rPr>
      </w:pPr>
    </w:p>
    <w:sectPr w:rsidR="009B7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2C"/>
    <w:rsid w:val="001B0C41"/>
    <w:rsid w:val="00927C7E"/>
    <w:rsid w:val="009B7A2C"/>
    <w:rsid w:val="00B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DB81"/>
  <w15:chartTrackingRefBased/>
  <w15:docId w15:val="{C633FBE6-7A7E-4977-AE3F-FFC3A371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 levy</dc:creator>
  <cp:keywords/>
  <dc:description/>
  <cp:lastModifiedBy>ada  levy</cp:lastModifiedBy>
  <cp:revision>1</cp:revision>
  <dcterms:created xsi:type="dcterms:W3CDTF">2020-10-05T14:53:00Z</dcterms:created>
  <dcterms:modified xsi:type="dcterms:W3CDTF">2020-10-05T15:04:00Z</dcterms:modified>
</cp:coreProperties>
</file>